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12" w:rsidRPr="00D56168" w:rsidRDefault="00266612" w:rsidP="00266612">
      <w:pPr>
        <w:rPr>
          <w:sz w:val="18"/>
          <w:szCs w:val="18"/>
        </w:rPr>
      </w:pPr>
      <w:r w:rsidRPr="00D56168">
        <w:rPr>
          <w:sz w:val="18"/>
          <w:szCs w:val="18"/>
        </w:rPr>
        <w:t xml:space="preserve">  УСТАНОВА АХОВЫ ЗДАРОУЯ                                                        УЧРЕЖДЕНИЕ ЗДРАВООХРАНЕНИЯ</w:t>
      </w:r>
      <w:r w:rsidRPr="00D56168">
        <w:rPr>
          <w:sz w:val="18"/>
          <w:szCs w:val="18"/>
        </w:rPr>
        <w:br/>
        <w:t xml:space="preserve">  «СТОЛ</w:t>
      </w:r>
      <w:r w:rsidRPr="00D56168">
        <w:rPr>
          <w:sz w:val="18"/>
          <w:szCs w:val="18"/>
          <w:lang w:val="en-US"/>
        </w:rPr>
        <w:t>I</w:t>
      </w:r>
      <w:r w:rsidRPr="00D56168">
        <w:rPr>
          <w:sz w:val="18"/>
          <w:szCs w:val="18"/>
        </w:rPr>
        <w:t xml:space="preserve">НСКАЯ ЦЭНТРАЛЬНАЯ                                                        « СТОЛИНСКАЯ ЦЕНТРАЛЬНАЯ  </w:t>
      </w:r>
    </w:p>
    <w:p w:rsidR="00266612" w:rsidRPr="00D56168" w:rsidRDefault="009D1C9E" w:rsidP="00266612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266612" w:rsidRPr="00D56168">
        <w:rPr>
          <w:sz w:val="18"/>
          <w:szCs w:val="18"/>
        </w:rPr>
        <w:t xml:space="preserve">  РАЕННАЯ БАЛЬН</w:t>
      </w:r>
      <w:r w:rsidR="00266612" w:rsidRPr="00D56168">
        <w:rPr>
          <w:sz w:val="18"/>
          <w:szCs w:val="18"/>
          <w:lang w:val="en-US"/>
        </w:rPr>
        <w:t>I</w:t>
      </w:r>
      <w:r w:rsidR="00266612" w:rsidRPr="00D56168">
        <w:rPr>
          <w:sz w:val="18"/>
          <w:szCs w:val="18"/>
        </w:rPr>
        <w:t xml:space="preserve">ЦА»                                                                         РАЙОННАЯ БОЛЬНИЦА»     </w:t>
      </w:r>
    </w:p>
    <w:p w:rsidR="00266612" w:rsidRPr="00D56168" w:rsidRDefault="00266612" w:rsidP="00266612">
      <w:pPr>
        <w:rPr>
          <w:sz w:val="18"/>
          <w:szCs w:val="18"/>
        </w:rPr>
      </w:pPr>
    </w:p>
    <w:p w:rsidR="00266612" w:rsidRPr="00D56168" w:rsidRDefault="00266612" w:rsidP="00266612">
      <w:pPr>
        <w:rPr>
          <w:sz w:val="18"/>
          <w:szCs w:val="18"/>
        </w:rPr>
      </w:pPr>
    </w:p>
    <w:p w:rsidR="00266612" w:rsidRPr="00D56168" w:rsidRDefault="00266612" w:rsidP="00266612">
      <w:r w:rsidRPr="00D56168">
        <w:rPr>
          <w:sz w:val="18"/>
          <w:szCs w:val="18"/>
        </w:rPr>
        <w:t xml:space="preserve">           </w:t>
      </w:r>
      <w:r w:rsidRPr="00D56168">
        <w:rPr>
          <w:sz w:val="20"/>
          <w:szCs w:val="20"/>
        </w:rPr>
        <w:t xml:space="preserve">          </w:t>
      </w:r>
      <w:r w:rsidRPr="00D56168">
        <w:t>ЗАГАД                                                                                   ПРИКАЗ</w:t>
      </w:r>
    </w:p>
    <w:p w:rsidR="00266612" w:rsidRPr="00D56168" w:rsidRDefault="00266612" w:rsidP="00266612">
      <w:pPr>
        <w:rPr>
          <w:sz w:val="20"/>
          <w:szCs w:val="20"/>
        </w:rPr>
      </w:pPr>
    </w:p>
    <w:p w:rsidR="00266612" w:rsidRPr="00D56168" w:rsidRDefault="00266612" w:rsidP="00266612">
      <w:pPr>
        <w:rPr>
          <w:sz w:val="22"/>
          <w:szCs w:val="22"/>
        </w:rPr>
      </w:pPr>
      <w:r w:rsidRPr="00D56168">
        <w:rPr>
          <w:sz w:val="28"/>
          <w:szCs w:val="28"/>
        </w:rPr>
        <w:t xml:space="preserve">         </w:t>
      </w:r>
      <w:r w:rsidR="00BD1488">
        <w:rPr>
          <w:sz w:val="28"/>
          <w:szCs w:val="28"/>
        </w:rPr>
        <w:t>21.12.</w:t>
      </w:r>
      <w:r w:rsidRPr="00D56168">
        <w:rPr>
          <w:sz w:val="28"/>
          <w:szCs w:val="28"/>
        </w:rPr>
        <w:t xml:space="preserve"> 2023 года</w:t>
      </w:r>
      <w:r w:rsidRPr="00D56168">
        <w:rPr>
          <w:sz w:val="22"/>
          <w:szCs w:val="22"/>
        </w:rPr>
        <w:t xml:space="preserve">                         </w:t>
      </w:r>
      <w:r w:rsidRPr="00D56168">
        <w:rPr>
          <w:sz w:val="28"/>
          <w:szCs w:val="28"/>
        </w:rPr>
        <w:t xml:space="preserve">№ </w:t>
      </w:r>
      <w:r w:rsidR="00BD1488">
        <w:rPr>
          <w:sz w:val="28"/>
          <w:szCs w:val="28"/>
        </w:rPr>
        <w:t>609</w:t>
      </w:r>
      <w:r w:rsidRPr="00D56168">
        <w:rPr>
          <w:sz w:val="28"/>
          <w:szCs w:val="28"/>
        </w:rPr>
        <w:t xml:space="preserve"> </w:t>
      </w:r>
    </w:p>
    <w:p w:rsidR="00266612" w:rsidRPr="00D56168" w:rsidRDefault="00266612" w:rsidP="00266612">
      <w:pPr>
        <w:rPr>
          <w:sz w:val="22"/>
          <w:szCs w:val="22"/>
        </w:rPr>
      </w:pPr>
    </w:p>
    <w:p w:rsidR="00266612" w:rsidRPr="00D56168" w:rsidRDefault="00266612" w:rsidP="00266612">
      <w:pPr>
        <w:rPr>
          <w:sz w:val="22"/>
          <w:szCs w:val="22"/>
        </w:rPr>
      </w:pPr>
      <w:r w:rsidRPr="00D56168">
        <w:rPr>
          <w:sz w:val="22"/>
          <w:szCs w:val="22"/>
        </w:rPr>
        <w:t xml:space="preserve">              г. СТОЛ</w:t>
      </w:r>
      <w:r w:rsidRPr="00D56168">
        <w:rPr>
          <w:sz w:val="22"/>
          <w:szCs w:val="22"/>
          <w:lang w:val="en-US"/>
        </w:rPr>
        <w:t>I</w:t>
      </w:r>
      <w:r w:rsidRPr="00D56168">
        <w:rPr>
          <w:sz w:val="22"/>
          <w:szCs w:val="22"/>
        </w:rPr>
        <w:t>Н                                                                                        г. СТОЛИН</w:t>
      </w:r>
    </w:p>
    <w:p w:rsidR="00266612" w:rsidRPr="00D56168" w:rsidRDefault="00266612" w:rsidP="00266612">
      <w:pPr>
        <w:ind w:firstLine="360"/>
        <w:rPr>
          <w:sz w:val="22"/>
          <w:szCs w:val="22"/>
        </w:rPr>
      </w:pPr>
    </w:p>
    <w:p w:rsidR="00266612" w:rsidRPr="00D56168" w:rsidRDefault="00266612" w:rsidP="00352B8F">
      <w:pPr>
        <w:shd w:val="clear" w:color="auto" w:fill="F5F5F5"/>
        <w:spacing w:after="334"/>
        <w:jc w:val="both"/>
        <w:outlineLvl w:val="0"/>
        <w:rPr>
          <w:color w:val="222222"/>
          <w:sz w:val="28"/>
          <w:szCs w:val="28"/>
          <w:shd w:val="clear" w:color="auto" w:fill="FFFFFF"/>
        </w:rPr>
      </w:pPr>
      <w:r w:rsidRPr="00D56168">
        <w:rPr>
          <w:sz w:val="28"/>
          <w:szCs w:val="28"/>
        </w:rPr>
        <w:t xml:space="preserve">     Во исполнение части 8 ст.17 </w:t>
      </w:r>
      <w:r w:rsidRPr="00D56168">
        <w:rPr>
          <w:bCs/>
          <w:color w:val="000000"/>
          <w:kern w:val="36"/>
          <w:sz w:val="28"/>
          <w:szCs w:val="28"/>
        </w:rPr>
        <w:t xml:space="preserve">Закона Республики Беларусь от 15 июля 2015 г. № 305-З «О борьбе с коррупцией», </w:t>
      </w:r>
      <w:r w:rsidRPr="00D56168">
        <w:rPr>
          <w:bCs/>
          <w:color w:val="222222"/>
          <w:sz w:val="28"/>
          <w:szCs w:val="28"/>
          <w:shd w:val="clear" w:color="auto" w:fill="FFFFFF"/>
        </w:rPr>
        <w:t xml:space="preserve">Постановления  СМ РБ № 289  </w:t>
      </w:r>
      <w:r w:rsidRPr="00D56168">
        <w:rPr>
          <w:bCs/>
          <w:color w:val="222222"/>
          <w:sz w:val="20"/>
          <w:szCs w:val="20"/>
          <w:shd w:val="clear" w:color="auto" w:fill="FFFFFF"/>
        </w:rPr>
        <w:t>ОТ</w:t>
      </w:r>
      <w:r w:rsidRPr="00D56168">
        <w:rPr>
          <w:bCs/>
          <w:color w:val="222222"/>
          <w:sz w:val="28"/>
          <w:szCs w:val="28"/>
          <w:shd w:val="clear" w:color="auto" w:fill="FFFFFF"/>
        </w:rPr>
        <w:t xml:space="preserve"> 02 мая 2023 г. (в редакции  Постановления СМ РБ от 15 сентября 2023 г.</w:t>
      </w:r>
      <w:r w:rsidR="00AC5DF2" w:rsidRPr="00D56168">
        <w:rPr>
          <w:bCs/>
          <w:color w:val="222222"/>
          <w:sz w:val="28"/>
          <w:szCs w:val="28"/>
          <w:shd w:val="clear" w:color="auto" w:fill="FFFFFF"/>
        </w:rPr>
        <w:t xml:space="preserve"> «О порядке сдачи, учета, хранения, определения стоимости и реализации имущества, в том числе подарка»,</w:t>
      </w:r>
      <w:r w:rsidRPr="00D56168">
        <w:rPr>
          <w:color w:val="222222"/>
          <w:sz w:val="28"/>
          <w:szCs w:val="28"/>
          <w:shd w:val="clear" w:color="auto" w:fill="FFFFFF"/>
        </w:rPr>
        <w:t xml:space="preserve"> утвер</w:t>
      </w:r>
      <w:r w:rsidR="00AC5DF2" w:rsidRPr="00D56168">
        <w:rPr>
          <w:color w:val="222222"/>
          <w:sz w:val="28"/>
          <w:szCs w:val="28"/>
          <w:shd w:val="clear" w:color="auto" w:fill="FFFFFF"/>
        </w:rPr>
        <w:t>дившим Положение о порядке сдачи, учета, хранения, определения стоимости и реализации 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  <w:r w:rsidRPr="00D56168">
        <w:rPr>
          <w:color w:val="222222"/>
          <w:sz w:val="28"/>
          <w:szCs w:val="28"/>
          <w:shd w:val="clear" w:color="auto" w:fill="FFFFFF"/>
        </w:rPr>
        <w:t>, и в целях реализации  мероприятий по предупреждению коррупционных проявлений в УЗ «Столинская ЦРБ»,-</w:t>
      </w:r>
    </w:p>
    <w:p w:rsidR="00266612" w:rsidRPr="00DF137D" w:rsidRDefault="00266612" w:rsidP="00266612">
      <w:pPr>
        <w:shd w:val="clear" w:color="auto" w:fill="F5F5F5"/>
        <w:spacing w:after="334"/>
        <w:outlineLvl w:val="0"/>
        <w:rPr>
          <w:sz w:val="28"/>
          <w:szCs w:val="28"/>
        </w:rPr>
      </w:pPr>
      <w:r w:rsidRPr="00DF137D">
        <w:rPr>
          <w:sz w:val="28"/>
          <w:szCs w:val="28"/>
        </w:rPr>
        <w:t>ПРИКАЗЫВАЮ:</w:t>
      </w:r>
    </w:p>
    <w:p w:rsidR="00266612" w:rsidRPr="00D56168" w:rsidRDefault="00266612" w:rsidP="002666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Утвердить </w:t>
      </w:r>
      <w:r w:rsidR="00AC5DF2" w:rsidRPr="00D56168">
        <w:rPr>
          <w:sz w:val="28"/>
          <w:szCs w:val="28"/>
        </w:rPr>
        <w:t xml:space="preserve">  </w:t>
      </w:r>
      <w:r w:rsidR="00AC5DF2" w:rsidRPr="00D56168">
        <w:rPr>
          <w:color w:val="222222"/>
          <w:sz w:val="28"/>
          <w:szCs w:val="28"/>
          <w:shd w:val="clear" w:color="auto" w:fill="FFFFFF"/>
        </w:rPr>
        <w:t>Положение о порядке сдачи, учета, хранения, определения стоимости и реализации 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  <w:r w:rsidR="00AC5DF2" w:rsidRPr="00D56168">
        <w:rPr>
          <w:sz w:val="28"/>
          <w:szCs w:val="28"/>
        </w:rPr>
        <w:t xml:space="preserve"> в</w:t>
      </w:r>
      <w:r w:rsidRPr="00D56168">
        <w:rPr>
          <w:color w:val="222222"/>
          <w:sz w:val="28"/>
          <w:szCs w:val="28"/>
          <w:shd w:val="clear" w:color="auto" w:fill="FFFFFF"/>
        </w:rPr>
        <w:t xml:space="preserve"> УЗ «Столинская ЦРБ» и приложения  к нему.</w:t>
      </w:r>
    </w:p>
    <w:p w:rsidR="00266612" w:rsidRPr="00D56168" w:rsidRDefault="00266612" w:rsidP="002666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Утвердить Комиссию </w:t>
      </w:r>
      <w:r w:rsidR="00604172" w:rsidRPr="00D56168">
        <w:rPr>
          <w:sz w:val="28"/>
          <w:szCs w:val="28"/>
        </w:rPr>
        <w:t xml:space="preserve">о </w:t>
      </w:r>
      <w:r w:rsidR="00604172" w:rsidRPr="00D56168">
        <w:rPr>
          <w:color w:val="222222"/>
          <w:sz w:val="28"/>
          <w:szCs w:val="28"/>
          <w:shd w:val="clear" w:color="auto" w:fill="FFFFFF"/>
        </w:rPr>
        <w:t>порядке сдачи, учета, хранения, определения стоимости и реализации 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  <w:r w:rsidR="00604172" w:rsidRPr="00D56168">
        <w:rPr>
          <w:sz w:val="28"/>
          <w:szCs w:val="28"/>
        </w:rPr>
        <w:t xml:space="preserve">    </w:t>
      </w:r>
      <w:r w:rsidRPr="00D56168">
        <w:rPr>
          <w:sz w:val="28"/>
          <w:szCs w:val="28"/>
        </w:rPr>
        <w:t>в составе:</w:t>
      </w:r>
    </w:p>
    <w:p w:rsidR="00266612" w:rsidRPr="00D56168" w:rsidRDefault="00604172" w:rsidP="00266612">
      <w:pPr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</w:t>
      </w:r>
      <w:r w:rsidR="00266612" w:rsidRPr="00D56168">
        <w:rPr>
          <w:sz w:val="28"/>
          <w:szCs w:val="28"/>
        </w:rPr>
        <w:t>Председатель комиссии: главный врач Мойсюк В.И.</w:t>
      </w:r>
    </w:p>
    <w:p w:rsidR="00266612" w:rsidRPr="00D56168" w:rsidRDefault="00604172" w:rsidP="00266612">
      <w:pPr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</w:t>
      </w:r>
      <w:r w:rsidR="00266612" w:rsidRPr="00D56168">
        <w:rPr>
          <w:sz w:val="28"/>
          <w:szCs w:val="28"/>
        </w:rPr>
        <w:t>Зам. председателя комиссии: зам.главного врача Вандич Н.В.</w:t>
      </w:r>
    </w:p>
    <w:p w:rsidR="00266612" w:rsidRPr="00D56168" w:rsidRDefault="00604172" w:rsidP="00266612">
      <w:pPr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</w:t>
      </w:r>
      <w:r w:rsidR="00266612" w:rsidRPr="00D56168">
        <w:rPr>
          <w:sz w:val="28"/>
          <w:szCs w:val="28"/>
        </w:rPr>
        <w:t>Секретарь комиссии: юрисконсульт Яхновец А.И.</w:t>
      </w:r>
    </w:p>
    <w:p w:rsidR="00266612" w:rsidRPr="00D56168" w:rsidRDefault="00604172" w:rsidP="00266612">
      <w:pPr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</w:t>
      </w:r>
      <w:r w:rsidR="00266612" w:rsidRPr="00D56168">
        <w:rPr>
          <w:sz w:val="28"/>
          <w:szCs w:val="28"/>
        </w:rPr>
        <w:t xml:space="preserve">Члены комиссии: Главный бухгалтер Мисеюк М.Н.                                    </w:t>
      </w:r>
    </w:p>
    <w:p w:rsidR="00266612" w:rsidRPr="00D56168" w:rsidRDefault="00604172" w:rsidP="00266612">
      <w:pPr>
        <w:tabs>
          <w:tab w:val="left" w:pos="2560"/>
        </w:tabs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</w:t>
      </w:r>
      <w:r w:rsidR="00266612" w:rsidRPr="00D56168">
        <w:rPr>
          <w:sz w:val="28"/>
          <w:szCs w:val="28"/>
        </w:rPr>
        <w:t>Начальник планово экономического отдела Скороход Н.В.</w:t>
      </w:r>
    </w:p>
    <w:p w:rsidR="00E316FE" w:rsidRPr="00D56168" w:rsidRDefault="00E316FE" w:rsidP="00266612">
      <w:pPr>
        <w:tabs>
          <w:tab w:val="left" w:pos="2560"/>
        </w:tabs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Заведующий складом: Бышко М.М.</w:t>
      </w:r>
    </w:p>
    <w:p w:rsidR="00266612" w:rsidRPr="00D56168" w:rsidRDefault="00604172" w:rsidP="002666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168">
        <w:rPr>
          <w:sz w:val="28"/>
          <w:szCs w:val="28"/>
        </w:rPr>
        <w:t>Юрисконсульту Яхновцу А.И. членов комиссии ознакомить под роспись, для всех заинтересованных лиц информацию довести на общем собрании.</w:t>
      </w:r>
    </w:p>
    <w:p w:rsidR="007941B2" w:rsidRPr="00D56168" w:rsidRDefault="007941B2" w:rsidP="002666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168">
        <w:rPr>
          <w:sz w:val="28"/>
          <w:szCs w:val="28"/>
        </w:rPr>
        <w:lastRenderedPageBreak/>
        <w:t>Признать утратившим силу приказ главного врача от 02.08.2020 г. №142. «</w:t>
      </w:r>
      <w:r w:rsidRPr="00D56168">
        <w:rPr>
          <w:bCs/>
          <w:color w:val="222222"/>
          <w:sz w:val="28"/>
          <w:szCs w:val="28"/>
          <w:shd w:val="clear" w:color="auto" w:fill="FFFFFF"/>
        </w:rPr>
        <w:t>«</w:t>
      </w:r>
      <w:r w:rsidRPr="00D56168">
        <w:rPr>
          <w:color w:val="222222"/>
          <w:sz w:val="28"/>
          <w:szCs w:val="28"/>
          <w:shd w:val="clear" w:color="auto" w:fill="FFFFFF"/>
        </w:rPr>
        <w:t> Об утверждении Положения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 обязанностей)», и в целях реализации  мероприятий по предупреждению коррупционных проявлений в УЗ «Столинская ЦРБ»</w:t>
      </w:r>
      <w:r w:rsidR="009D1C9E">
        <w:rPr>
          <w:color w:val="222222"/>
          <w:sz w:val="28"/>
          <w:szCs w:val="28"/>
          <w:shd w:val="clear" w:color="auto" w:fill="FFFFFF"/>
        </w:rPr>
        <w:t>.</w:t>
      </w:r>
    </w:p>
    <w:p w:rsidR="00266612" w:rsidRPr="00D56168" w:rsidRDefault="00266612" w:rsidP="00266612">
      <w:pPr>
        <w:jc w:val="both"/>
        <w:rPr>
          <w:sz w:val="28"/>
          <w:szCs w:val="28"/>
        </w:rPr>
      </w:pPr>
    </w:p>
    <w:p w:rsidR="00266612" w:rsidRPr="00D56168" w:rsidRDefault="00266612" w:rsidP="00266612">
      <w:pPr>
        <w:jc w:val="both"/>
        <w:rPr>
          <w:sz w:val="28"/>
          <w:szCs w:val="28"/>
        </w:rPr>
      </w:pPr>
    </w:p>
    <w:p w:rsidR="00266612" w:rsidRPr="00D56168" w:rsidRDefault="00266612" w:rsidP="00266612">
      <w:pPr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Главный врач                                                                       В.И.Мойсюк </w:t>
      </w:r>
    </w:p>
    <w:p w:rsidR="00A30506" w:rsidRPr="00D56168" w:rsidRDefault="00A30506" w:rsidP="00266612">
      <w:pPr>
        <w:jc w:val="both"/>
        <w:rPr>
          <w:sz w:val="28"/>
          <w:szCs w:val="28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BD1488" w:rsidRDefault="00D56168" w:rsidP="00FB2A87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  <w:r w:rsidRPr="00D56168">
        <w:rPr>
          <w:rStyle w:val="word-wrapper"/>
          <w:b/>
          <w:bCs/>
          <w:color w:val="242424"/>
          <w:sz w:val="33"/>
          <w:szCs w:val="33"/>
        </w:rPr>
        <w:tab/>
      </w:r>
      <w:r>
        <w:rPr>
          <w:rStyle w:val="word-wrapper"/>
          <w:b/>
          <w:bCs/>
          <w:color w:val="242424"/>
          <w:sz w:val="33"/>
          <w:szCs w:val="33"/>
        </w:rPr>
        <w:tab/>
      </w:r>
    </w:p>
    <w:p w:rsidR="00BD1488" w:rsidRDefault="00BD1488" w:rsidP="00FB2A87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BD1488" w:rsidRDefault="00BD1488" w:rsidP="00FB2A87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BD1488" w:rsidRDefault="00BD1488" w:rsidP="00FB2A87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BD1488" w:rsidRDefault="00BD1488" w:rsidP="00FB2A87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D56168" w:rsidRPr="00FB2A87" w:rsidRDefault="00BD1488" w:rsidP="009D1C9E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jc w:val="right"/>
        <w:rPr>
          <w:rStyle w:val="word-wrapper"/>
          <w:bCs/>
          <w:color w:val="242424"/>
          <w:sz w:val="33"/>
          <w:szCs w:val="33"/>
        </w:rPr>
      </w:pPr>
      <w:r>
        <w:rPr>
          <w:rStyle w:val="word-wrapper"/>
          <w:b/>
          <w:bCs/>
          <w:color w:val="242424"/>
          <w:sz w:val="33"/>
          <w:szCs w:val="33"/>
        </w:rPr>
        <w:t xml:space="preserve">                                                               </w:t>
      </w:r>
      <w:r w:rsidR="00D56168" w:rsidRPr="00FB2A87">
        <w:rPr>
          <w:rStyle w:val="word-wrapper"/>
          <w:bCs/>
          <w:color w:val="242424"/>
          <w:sz w:val="33"/>
          <w:szCs w:val="33"/>
        </w:rPr>
        <w:t>Утверждено</w:t>
      </w:r>
    </w:p>
    <w:p w:rsidR="00D56168" w:rsidRPr="00D56168" w:rsidRDefault="00D56168" w:rsidP="009D1C9E">
      <w:pPr>
        <w:pStyle w:val="p-normal"/>
        <w:shd w:val="clear" w:color="auto" w:fill="FFFFFF"/>
        <w:tabs>
          <w:tab w:val="left" w:pos="3210"/>
          <w:tab w:val="left" w:pos="6780"/>
        </w:tabs>
        <w:spacing w:before="0" w:beforeAutospacing="0" w:after="0" w:afterAutospacing="0"/>
        <w:ind w:firstLine="450"/>
        <w:jc w:val="right"/>
        <w:rPr>
          <w:rStyle w:val="word-wrapper"/>
          <w:bCs/>
          <w:color w:val="242424"/>
          <w:sz w:val="28"/>
          <w:szCs w:val="28"/>
        </w:rPr>
      </w:pPr>
      <w:r w:rsidRPr="00D56168">
        <w:rPr>
          <w:rStyle w:val="word-wrapper"/>
          <w:bCs/>
          <w:color w:val="242424"/>
          <w:sz w:val="28"/>
          <w:szCs w:val="28"/>
        </w:rPr>
        <w:t xml:space="preserve">                                                                          Приказ главного врача</w:t>
      </w:r>
    </w:p>
    <w:p w:rsidR="00D56168" w:rsidRPr="00D56168" w:rsidRDefault="00D56168" w:rsidP="009D1C9E">
      <w:pPr>
        <w:pStyle w:val="p-normal"/>
        <w:shd w:val="clear" w:color="auto" w:fill="FFFFFF"/>
        <w:tabs>
          <w:tab w:val="left" w:pos="5565"/>
        </w:tabs>
        <w:spacing w:before="0" w:beforeAutospacing="0" w:after="0" w:afterAutospacing="0"/>
        <w:ind w:firstLine="450"/>
        <w:jc w:val="right"/>
        <w:rPr>
          <w:rStyle w:val="word-wrapper"/>
          <w:bCs/>
          <w:color w:val="242424"/>
          <w:sz w:val="28"/>
          <w:szCs w:val="28"/>
        </w:rPr>
      </w:pPr>
      <w:r w:rsidRPr="00D56168">
        <w:rPr>
          <w:rStyle w:val="word-wrapper"/>
          <w:bCs/>
          <w:color w:val="242424"/>
          <w:sz w:val="28"/>
          <w:szCs w:val="28"/>
        </w:rPr>
        <w:tab/>
      </w:r>
      <w:r>
        <w:rPr>
          <w:rStyle w:val="word-wrapper"/>
          <w:bCs/>
          <w:color w:val="242424"/>
          <w:sz w:val="28"/>
          <w:szCs w:val="28"/>
        </w:rPr>
        <w:t xml:space="preserve"> </w:t>
      </w:r>
      <w:r w:rsidRPr="00D56168">
        <w:rPr>
          <w:rStyle w:val="word-wrapper"/>
          <w:bCs/>
          <w:color w:val="242424"/>
          <w:sz w:val="28"/>
          <w:szCs w:val="28"/>
        </w:rPr>
        <w:t xml:space="preserve">УЗ «Столинская ЦРБ» </w:t>
      </w:r>
    </w:p>
    <w:p w:rsidR="00D56168" w:rsidRPr="00D56168" w:rsidRDefault="00D56168" w:rsidP="009D1C9E">
      <w:pPr>
        <w:pStyle w:val="p-normal"/>
        <w:shd w:val="clear" w:color="auto" w:fill="FFFFFF"/>
        <w:tabs>
          <w:tab w:val="left" w:pos="5565"/>
        </w:tabs>
        <w:spacing w:before="0" w:beforeAutospacing="0" w:after="0" w:afterAutospacing="0"/>
        <w:ind w:firstLine="450"/>
        <w:jc w:val="right"/>
        <w:rPr>
          <w:rStyle w:val="word-wrapper"/>
          <w:b/>
          <w:bCs/>
          <w:color w:val="242424"/>
          <w:sz w:val="28"/>
          <w:szCs w:val="28"/>
        </w:rPr>
      </w:pPr>
      <w:r w:rsidRPr="00D56168">
        <w:rPr>
          <w:rStyle w:val="word-wrapper"/>
          <w:bCs/>
          <w:color w:val="242424"/>
          <w:sz w:val="28"/>
          <w:szCs w:val="28"/>
        </w:rPr>
        <w:tab/>
      </w:r>
      <w:r w:rsidR="00BD1488">
        <w:rPr>
          <w:rStyle w:val="word-wrapper"/>
          <w:bCs/>
          <w:color w:val="242424"/>
          <w:sz w:val="28"/>
          <w:szCs w:val="28"/>
        </w:rPr>
        <w:t>о</w:t>
      </w:r>
      <w:r w:rsidR="00533F6B">
        <w:rPr>
          <w:rStyle w:val="word-wrapper"/>
          <w:bCs/>
          <w:color w:val="242424"/>
          <w:sz w:val="28"/>
          <w:szCs w:val="28"/>
        </w:rPr>
        <w:t>т</w:t>
      </w:r>
      <w:r w:rsidR="00BD1488">
        <w:rPr>
          <w:rStyle w:val="word-wrapper"/>
          <w:bCs/>
          <w:color w:val="242424"/>
          <w:sz w:val="28"/>
          <w:szCs w:val="28"/>
        </w:rPr>
        <w:t xml:space="preserve"> 21.12.</w:t>
      </w:r>
      <w:r w:rsidRPr="00D56168">
        <w:rPr>
          <w:rStyle w:val="word-wrapper"/>
          <w:bCs/>
          <w:color w:val="242424"/>
          <w:sz w:val="28"/>
          <w:szCs w:val="28"/>
        </w:rPr>
        <w:t xml:space="preserve"> 2023г.</w:t>
      </w:r>
      <w:r w:rsidR="00533F6B">
        <w:rPr>
          <w:rStyle w:val="word-wrapper"/>
          <w:bCs/>
          <w:color w:val="242424"/>
          <w:sz w:val="28"/>
          <w:szCs w:val="28"/>
        </w:rPr>
        <w:t xml:space="preserve">  </w:t>
      </w:r>
      <w:r w:rsidRPr="00D56168">
        <w:rPr>
          <w:rStyle w:val="word-wrapper"/>
          <w:bCs/>
          <w:color w:val="242424"/>
          <w:sz w:val="28"/>
          <w:szCs w:val="28"/>
        </w:rPr>
        <w:t>№</w:t>
      </w:r>
      <w:r w:rsidR="00BD1488">
        <w:rPr>
          <w:rStyle w:val="word-wrapper"/>
          <w:bCs/>
          <w:color w:val="242424"/>
          <w:sz w:val="28"/>
          <w:szCs w:val="28"/>
        </w:rPr>
        <w:t xml:space="preserve"> 609</w:t>
      </w:r>
    </w:p>
    <w:p w:rsidR="00D56168" w:rsidRDefault="00D56168" w:rsidP="00D56168">
      <w:pPr>
        <w:pStyle w:val="p-normal"/>
        <w:shd w:val="clear" w:color="auto" w:fill="FFFFFF"/>
        <w:tabs>
          <w:tab w:val="left" w:pos="3210"/>
          <w:tab w:val="center" w:pos="4902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D56168" w:rsidRDefault="00D56168" w:rsidP="00D56168">
      <w:pPr>
        <w:pStyle w:val="p-normal"/>
        <w:shd w:val="clear" w:color="auto" w:fill="FFFFFF"/>
        <w:tabs>
          <w:tab w:val="left" w:pos="3210"/>
          <w:tab w:val="center" w:pos="4902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A30506" w:rsidRPr="00FB2A87" w:rsidRDefault="00533F6B" w:rsidP="00D56168">
      <w:pPr>
        <w:pStyle w:val="p-normal"/>
        <w:shd w:val="clear" w:color="auto" w:fill="FFFFFF"/>
        <w:tabs>
          <w:tab w:val="left" w:pos="3210"/>
          <w:tab w:val="center" w:pos="4902"/>
        </w:tabs>
        <w:spacing w:before="0" w:beforeAutospacing="0" w:after="0" w:afterAutospacing="0"/>
        <w:ind w:firstLine="450"/>
        <w:rPr>
          <w:b/>
          <w:bCs/>
          <w:color w:val="242424"/>
          <w:sz w:val="28"/>
          <w:szCs w:val="28"/>
        </w:rPr>
      </w:pPr>
      <w:r w:rsidRPr="00FB2A87">
        <w:rPr>
          <w:rStyle w:val="word-wrapper"/>
          <w:b/>
          <w:bCs/>
          <w:color w:val="242424"/>
          <w:sz w:val="33"/>
          <w:szCs w:val="33"/>
        </w:rPr>
        <w:t xml:space="preserve">                                    </w:t>
      </w:r>
      <w:r w:rsidR="00A30506" w:rsidRPr="00FB2A87">
        <w:rPr>
          <w:rStyle w:val="word-wrapper"/>
          <w:b/>
          <w:bCs/>
          <w:color w:val="242424"/>
          <w:sz w:val="28"/>
          <w:szCs w:val="28"/>
        </w:rPr>
        <w:t>ПОЛОЖЕНИЕ</w:t>
      </w:r>
    </w:p>
    <w:p w:rsidR="00A30506" w:rsidRPr="00FB2A87" w:rsidRDefault="00A30506" w:rsidP="007941B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color w:val="242424"/>
          <w:sz w:val="28"/>
          <w:szCs w:val="28"/>
        </w:rPr>
      </w:pPr>
      <w:r w:rsidRPr="00FB2A87">
        <w:rPr>
          <w:rStyle w:val="word-wrapper"/>
          <w:b/>
          <w:bCs/>
          <w:color w:val="242424"/>
          <w:sz w:val="28"/>
          <w:szCs w:val="28"/>
        </w:rPr>
        <w:t>О ПОРЯДКЕ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  <w:r w:rsidR="007941B2" w:rsidRPr="00FB2A87">
        <w:rPr>
          <w:rStyle w:val="word-wrapper"/>
          <w:b/>
          <w:bCs/>
          <w:color w:val="242424"/>
          <w:sz w:val="28"/>
          <w:szCs w:val="28"/>
        </w:rPr>
        <w:t xml:space="preserve"> в УЗ «Столинская ЦРБ»</w:t>
      </w:r>
    </w:p>
    <w:p w:rsidR="00A30506" w:rsidRPr="00D56168" w:rsidRDefault="00A30506" w:rsidP="00A30506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color w:val="2A3439"/>
          <w:sz w:val="21"/>
          <w:szCs w:val="21"/>
        </w:rPr>
      </w:pPr>
      <w:r w:rsidRPr="00D56168">
        <w:rPr>
          <w:rStyle w:val="color0000ff"/>
          <w:color w:val="2A3439"/>
          <w:sz w:val="21"/>
          <w:szCs w:val="21"/>
        </w:rPr>
        <w:t>(в ред. </w:t>
      </w:r>
      <w:r w:rsidRPr="00D56168">
        <w:rPr>
          <w:rStyle w:val="colorff00ff"/>
          <w:color w:val="2A3439"/>
          <w:sz w:val="21"/>
          <w:szCs w:val="21"/>
        </w:rPr>
        <w:t>постановления</w:t>
      </w:r>
      <w:r w:rsidRPr="00D56168">
        <w:rPr>
          <w:rStyle w:val="fake-non-breaking-space"/>
          <w:color w:val="2A3439"/>
          <w:sz w:val="21"/>
          <w:szCs w:val="21"/>
        </w:rPr>
        <w:t> </w:t>
      </w:r>
      <w:r w:rsidRPr="00D56168">
        <w:rPr>
          <w:rStyle w:val="color0000ff"/>
          <w:color w:val="2A3439"/>
          <w:sz w:val="21"/>
          <w:szCs w:val="21"/>
        </w:rPr>
        <w:t>Совмина от 15.09.2023 N 606)</w:t>
      </w:r>
    </w:p>
    <w:p w:rsidR="00A30506" w:rsidRPr="00D56168" w:rsidRDefault="00A30506" w:rsidP="00A30506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 w:rsidRPr="00D56168">
        <w:rPr>
          <w:rStyle w:val="fake-non-breaking-space"/>
          <w:color w:val="242424"/>
          <w:sz w:val="30"/>
          <w:szCs w:val="30"/>
        </w:rPr>
        <w:t> 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1. Настоящим Положением определяется порядок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свойственникам, принятого в связи с исполнением государственным должностным или приравненным к нему лицом служебных (трудовых) обязанностей.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2. Настоящее Положение не распространяет свое действие на следующие случаи: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получение имущества, подарков, не связанное с трудовой (служебной) деятельностью государственного должностного или приравненного к нему лица;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принятие подарков, полученных при проведении протокольных и иных официальных мероприятий, если стоимость каждого из них не превышает двадцатикратного размера базовой величины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 дату получения такого подарка, цветов;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иные случаи, когда принятие имущества, в том числе подарка, государственным должностным или приравненным к нему лицом, его супругом (супругой), близкими родственниками или свойственниками в связи с исполнением государственным должностным или приравненным к нему лицом служебных (трудовых) обязанностей допускается в соответствии с абзацем четвертым части седьмой статьи 17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Закона Республики Беларусь "О борьбе с коррупцией".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3. Для целей настоящего Положения используются термины и их определения в значениях, установленных в Законе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Республики Беларусь "О борьбе с коррупцией".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4. Государственное должностное или приравненное к нему лицо в случае получения им, его супругом (супругой), близкими родственниками или свойственниками имущества в связи с исполнением государственным должностным или приравненным к нему лицом служебных (трудовых) обязанностей, в том числе принятия подарков, полученных при проведении протокольных и иных официальных мероприятий, стоимость каждого из которых превышает двадцатикратный размер базовой величины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 xml:space="preserve">на дату получения такого подарка (далее, если не определено иное, - имущество, подарок), обязано письменным заявлением уведомить о получении имущества, </w:t>
      </w:r>
      <w:r w:rsidR="00FF1E5D" w:rsidRPr="00C57706">
        <w:rPr>
          <w:rStyle w:val="word-wrapper"/>
          <w:color w:val="242424"/>
          <w:sz w:val="28"/>
          <w:szCs w:val="28"/>
        </w:rPr>
        <w:t>руководство УЗ «Столинская ЦРБ».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Заявление о получении имущества, подарка оформляется  в течение трех рабочих дней со дня их получения (при получении во время нахождения в служебной командировке - в течение трех рабочих дней после возвращения из нее, исключая день прибытия)</w:t>
      </w:r>
      <w:r w:rsidR="00C57706" w:rsidRPr="00C57706">
        <w:rPr>
          <w:rStyle w:val="word-wrapper"/>
          <w:color w:val="242424"/>
          <w:sz w:val="28"/>
          <w:szCs w:val="28"/>
        </w:rPr>
        <w:t xml:space="preserve"> (Приложение №1)</w:t>
      </w:r>
      <w:r w:rsidR="00FF1E5D" w:rsidRPr="00C57706">
        <w:rPr>
          <w:rStyle w:val="word-wrapper"/>
          <w:color w:val="242424"/>
          <w:sz w:val="28"/>
          <w:szCs w:val="28"/>
        </w:rPr>
        <w:t>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При невозможности подачи заявления в установленные сроки по причине, не зависящей от государственного должностного или приравненного к нему лица, заявление представляется не позднее следующего рабочего дня после устранения соответствующей причины.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К заявлению прилагаются документы (при их наличии), подтверждающие стоимость имущества, подарка (платежный документ, товарный чек, иной документ).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5. Регистрация заявления производится </w:t>
      </w:r>
      <w:r w:rsidR="00FF1E5D" w:rsidRPr="00C57706">
        <w:rPr>
          <w:rStyle w:val="word-wrapper"/>
          <w:color w:val="242424"/>
          <w:sz w:val="28"/>
          <w:szCs w:val="28"/>
        </w:rPr>
        <w:t>секретарем комиссии по противодействию коррупции</w:t>
      </w:r>
      <w:r w:rsidR="00772376" w:rsidRPr="00C57706">
        <w:rPr>
          <w:rStyle w:val="word-wrapper"/>
          <w:color w:val="242424"/>
          <w:sz w:val="28"/>
          <w:szCs w:val="28"/>
        </w:rPr>
        <w:t xml:space="preserve"> (далее секретарь</w:t>
      </w:r>
      <w:r w:rsidR="007941B2" w:rsidRPr="00C57706">
        <w:rPr>
          <w:rStyle w:val="word-wrapper"/>
          <w:color w:val="242424"/>
          <w:sz w:val="28"/>
          <w:szCs w:val="28"/>
        </w:rPr>
        <w:t xml:space="preserve">, </w:t>
      </w:r>
      <w:r w:rsidRPr="00C57706">
        <w:rPr>
          <w:rStyle w:val="word-wrapper"/>
          <w:color w:val="242424"/>
          <w:sz w:val="28"/>
          <w:szCs w:val="28"/>
        </w:rPr>
        <w:t>уполномоченное лицо), в день его подачи в журнале регистрации заявлений о получении имущества, подарка. Журнал должен быть прошит, пронумерован и заверен подписью уполномоченного лица</w:t>
      </w:r>
      <w:r w:rsidR="00C57706" w:rsidRPr="00C57706">
        <w:rPr>
          <w:rStyle w:val="word-wrapper"/>
          <w:color w:val="242424"/>
          <w:sz w:val="28"/>
          <w:szCs w:val="28"/>
        </w:rPr>
        <w:t xml:space="preserve"> (Приложение №2)</w:t>
      </w:r>
      <w:r w:rsidRPr="00C57706">
        <w:rPr>
          <w:rStyle w:val="word-wrapper"/>
          <w:color w:val="242424"/>
          <w:sz w:val="28"/>
          <w:szCs w:val="28"/>
        </w:rPr>
        <w:t>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В журнале регистрации заявлений о получении имущества, подарка отражаются наименование имущества, подарка, их краткое описание и обстоятельства получения, должность, фамилия, собственное имя, отчество (если таковое имеется) государственного должностного или приравненного к нему лица и уполномоченного лица, проставляются их подписи, в примечании отражается дополнительная информация (при ее наличии).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Одновременно с подачей заявления государственное должностное или приравненное к нему лицо в присутствии уполномоченного лица передает имущество, подарок на хранение материально ответственному лицу</w:t>
      </w:r>
      <w:r w:rsidR="00772376" w:rsidRPr="00C57706">
        <w:rPr>
          <w:rStyle w:val="word-wrapper"/>
          <w:color w:val="242424"/>
          <w:sz w:val="28"/>
          <w:szCs w:val="28"/>
        </w:rPr>
        <w:t xml:space="preserve"> (заведующему складом).</w:t>
      </w:r>
      <w:r w:rsidRPr="00C57706">
        <w:rPr>
          <w:rStyle w:val="word-wrapper"/>
          <w:color w:val="242424"/>
          <w:sz w:val="28"/>
          <w:szCs w:val="28"/>
        </w:rPr>
        <w:t xml:space="preserve"> При этом уполномоченным лицом оформляется акт приема-передачи имущества, подарка в четырех экземплярах. Один экземпляр передается лицу, сдавшему имущество, подарок на хранение, второй экземпляр - материально ответственному лицу, принявшему имущество, подарок на хранение, третий экземпляр - уполномоченному лицу, четвертый экземпляр - в </w:t>
      </w:r>
      <w:r w:rsidR="00772376" w:rsidRPr="00C57706">
        <w:rPr>
          <w:rStyle w:val="word-wrapper"/>
          <w:color w:val="242424"/>
          <w:sz w:val="28"/>
          <w:szCs w:val="28"/>
        </w:rPr>
        <w:t xml:space="preserve">бухгалтерию </w:t>
      </w:r>
      <w:r w:rsidRPr="00C57706">
        <w:rPr>
          <w:rStyle w:val="word-wrapper"/>
          <w:color w:val="242424"/>
          <w:sz w:val="28"/>
          <w:szCs w:val="28"/>
        </w:rPr>
        <w:t>(должностному лицу), осуществляющее бухгалтерский учет в организации.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В случае временного отсутствия материально ответственного лица имущество, подарок остаются на хранении у </w:t>
      </w:r>
      <w:r w:rsidR="00772376" w:rsidRPr="00C57706">
        <w:rPr>
          <w:rStyle w:val="word-wrapper"/>
          <w:color w:val="242424"/>
          <w:sz w:val="28"/>
          <w:szCs w:val="28"/>
        </w:rPr>
        <w:t>секретаря комиссии</w:t>
      </w:r>
      <w:r w:rsidR="007941B2" w:rsidRPr="00C57706">
        <w:rPr>
          <w:rStyle w:val="word-wrapper"/>
          <w:color w:val="242424"/>
          <w:sz w:val="28"/>
          <w:szCs w:val="28"/>
        </w:rPr>
        <w:t xml:space="preserve">, уполномоченное лицо </w:t>
      </w:r>
      <w:r w:rsidR="00772376" w:rsidRPr="00C57706">
        <w:rPr>
          <w:rStyle w:val="word-wrapper"/>
          <w:color w:val="242424"/>
          <w:sz w:val="28"/>
          <w:szCs w:val="28"/>
        </w:rPr>
        <w:t xml:space="preserve">  который </w:t>
      </w:r>
      <w:r w:rsidRPr="00C57706">
        <w:rPr>
          <w:rStyle w:val="word-wrapper"/>
          <w:color w:val="242424"/>
          <w:sz w:val="28"/>
          <w:szCs w:val="28"/>
        </w:rPr>
        <w:t>несет ответственность за их утрату или повреждение до передачи материально ответственному лицу.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6. Уполномоченное лицо</w:t>
      </w:r>
      <w:r w:rsidR="00C57706">
        <w:rPr>
          <w:rStyle w:val="word-wrapper"/>
          <w:color w:val="242424"/>
          <w:sz w:val="28"/>
          <w:szCs w:val="28"/>
        </w:rPr>
        <w:t>- секретарь комиссии</w:t>
      </w:r>
      <w:r w:rsidRPr="00C57706">
        <w:rPr>
          <w:rStyle w:val="word-wrapper"/>
          <w:color w:val="242424"/>
          <w:sz w:val="28"/>
          <w:szCs w:val="28"/>
        </w:rPr>
        <w:t xml:space="preserve"> в течение семи рабочих дней со дня регистрации заявления письменно информирует руководителя </w:t>
      </w:r>
      <w:r w:rsidR="00772376" w:rsidRPr="00C57706">
        <w:rPr>
          <w:rStyle w:val="word-wrapper"/>
          <w:color w:val="242424"/>
          <w:sz w:val="28"/>
          <w:szCs w:val="28"/>
        </w:rPr>
        <w:t>организации</w:t>
      </w:r>
      <w:r w:rsidRPr="00C57706">
        <w:rPr>
          <w:rStyle w:val="word-wrapper"/>
          <w:color w:val="242424"/>
          <w:sz w:val="28"/>
          <w:szCs w:val="28"/>
        </w:rPr>
        <w:t xml:space="preserve"> о факте получения государственным должностным или приравненным к нему лицом, его супругом (супругой), близкими родственниками или свойственниками имущества в связи с исполнением государственным должностным или приравненным к нему лицом служебных (трудовых) обязанностей, подарка для принятия решения по определению их стоимости (при необходимости), дальнейшему применению (реализации) в соответствии с настоящим Положением.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В случае получения имущества, подарка руководителем государственного органа или иной организации информация, указанная в части первой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настоящего пункта, уполномоченным лицом не представляется.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7. При наличии документов, указанных в части четвертой пункта 4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настоящего Положения, стоимость имущества, подарка отражается в акте приема-передачи имущества, подарка</w:t>
      </w:r>
      <w:r w:rsidR="00C57706" w:rsidRPr="00C57706">
        <w:rPr>
          <w:rStyle w:val="word-wrapper"/>
          <w:color w:val="242424"/>
          <w:sz w:val="28"/>
          <w:szCs w:val="28"/>
        </w:rPr>
        <w:t xml:space="preserve"> (Приложение №3)</w:t>
      </w:r>
      <w:r w:rsidRPr="00C57706">
        <w:rPr>
          <w:rStyle w:val="word-wrapper"/>
          <w:color w:val="242424"/>
          <w:sz w:val="28"/>
          <w:szCs w:val="28"/>
        </w:rPr>
        <w:t>.</w:t>
      </w:r>
    </w:p>
    <w:p w:rsidR="00A30506" w:rsidRPr="00C57706" w:rsidRDefault="00C577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    </w:t>
      </w:r>
      <w:r w:rsidR="00A30506" w:rsidRPr="00C57706">
        <w:rPr>
          <w:rStyle w:val="word-wrapper"/>
          <w:color w:val="242424"/>
          <w:sz w:val="28"/>
          <w:szCs w:val="28"/>
        </w:rPr>
        <w:t>При отсутствии документов, указанных в части четвертой пункта 4</w:t>
      </w:r>
      <w:r w:rsidR="00A30506" w:rsidRPr="00C57706">
        <w:rPr>
          <w:rStyle w:val="fake-non-breaking-space"/>
          <w:color w:val="242424"/>
          <w:sz w:val="28"/>
          <w:szCs w:val="28"/>
        </w:rPr>
        <w:t> </w:t>
      </w:r>
      <w:r w:rsidR="00A30506" w:rsidRPr="00C57706">
        <w:rPr>
          <w:rStyle w:val="word-wrapper"/>
          <w:color w:val="242424"/>
          <w:sz w:val="28"/>
          <w:szCs w:val="28"/>
        </w:rPr>
        <w:t xml:space="preserve">настоящего Положения, определение стоимости имущества, подарка осуществляется комиссией, созданной по решению руководителя </w:t>
      </w:r>
      <w:r w:rsidR="00D56168" w:rsidRPr="00C57706">
        <w:rPr>
          <w:rStyle w:val="word-wrapper"/>
          <w:color w:val="242424"/>
          <w:sz w:val="28"/>
          <w:szCs w:val="28"/>
        </w:rPr>
        <w:t>УЗ «Столинская ЦРБ»</w:t>
      </w:r>
      <w:r w:rsidR="00A30506" w:rsidRPr="00C57706">
        <w:rPr>
          <w:rStyle w:val="word-wrapper"/>
          <w:color w:val="242424"/>
          <w:sz w:val="28"/>
          <w:szCs w:val="28"/>
        </w:rPr>
        <w:t xml:space="preserve"> из числа работников (далее - комиссия)</w:t>
      </w:r>
      <w:r w:rsidRPr="00C57706">
        <w:rPr>
          <w:rStyle w:val="word-wrapper"/>
          <w:color w:val="242424"/>
          <w:sz w:val="28"/>
          <w:szCs w:val="28"/>
        </w:rPr>
        <w:t xml:space="preserve">  (Приложение №4).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Решение комиссии, определившей стоимость имущества, подарка, оформляется протоколом.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Комиссия вправе письменно обратиться в государственный орган, иную организацию, вручившие имущество, подарок, в целях получения информации об их стоимости. Информация о стоимости имущества, подарка представляется в течение семи рабочих дней со дня получения запроса.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При необходимости для определения стоимости имущества, подарка могут привлекаться безвозмездно на договорной основе соответствующие специалисты (эксперты).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8. Комиссия в течение четырнадцати рабочих дней со дня принятия имущества, подарка определяет их стоимость на основании рыночной стоимости или стоимости аналогичного имущества в сопоставимых условиях.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Стоимость имущества, подарка, изготовленных из драгоценных металлов и их сплавов, драгоценных камней (ювелирных и других бытовых изделий), должна быть не ниже стоимости содержащихся в них драгоценных металлов и (или) драгоценных камней. Для определения стоимости драгоценных металлов и (или) драгоценных камней применяются расчетные цены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 драгоценные металлы, устанавливаемые Министерством финансов, действующие на первое число текущего месяца, в котором выполняется оценка, и (или) расчетные цены на драгоценные камни, устанавливаемые Министерством финансов, пересчитанные в национальную валюту по официальному курсу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белорусского рубля по отношению к доллару США, установленному Национальным банком на первое число текущего месяца.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9. Руководитель </w:t>
      </w:r>
      <w:r w:rsidR="00772376" w:rsidRPr="00C57706">
        <w:rPr>
          <w:rStyle w:val="word-wrapper"/>
          <w:color w:val="242424"/>
          <w:sz w:val="28"/>
          <w:szCs w:val="28"/>
        </w:rPr>
        <w:t>УЗ «Столинская ЦРБ»</w:t>
      </w:r>
      <w:r w:rsidRPr="00C57706">
        <w:rPr>
          <w:rStyle w:val="word-wrapper"/>
          <w:color w:val="242424"/>
          <w:sz w:val="28"/>
          <w:szCs w:val="28"/>
        </w:rPr>
        <w:t xml:space="preserve"> в течение семи рабочих дней со дня завершения оценки имущества, подарка принимает решение об их дальнейшем применении.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В случае нецелесообразности применения имущества, подарка в организации решение об их реализации (безвозмездной передаче, отчуждении) принимается в соответствии с законодательством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о распоряжении государственным имуществом, за исключением случая, указанного в пункте 10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настоящего Положения.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10. В случае </w:t>
      </w:r>
      <w:r w:rsidR="00E316FE" w:rsidRPr="00C57706">
        <w:rPr>
          <w:rStyle w:val="word-wrapper"/>
          <w:color w:val="242424"/>
          <w:sz w:val="28"/>
          <w:szCs w:val="28"/>
        </w:rPr>
        <w:t xml:space="preserve">нецелесообразности применения в </w:t>
      </w:r>
      <w:r w:rsidRPr="00C57706">
        <w:rPr>
          <w:rStyle w:val="word-wrapper"/>
          <w:color w:val="242424"/>
          <w:sz w:val="28"/>
          <w:szCs w:val="28"/>
        </w:rPr>
        <w:t>организации имущества, подарка, изготовленных из драгоценных металлов и их сплавов, драгоценных камней (ювелирных и других бытовых изделий), они сдаются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в сфере деятельности с драгоценными металлами и драгоценными камнями.</w:t>
      </w:r>
    </w:p>
    <w:p w:rsidR="00A30506" w:rsidRPr="00D56168" w:rsidRDefault="00A30506" w:rsidP="00E316FE">
      <w:pPr>
        <w:shd w:val="clear" w:color="auto" w:fill="FFFFFF"/>
        <w:rPr>
          <w:color w:val="242424"/>
          <w:sz w:val="30"/>
          <w:szCs w:val="30"/>
        </w:rPr>
      </w:pPr>
      <w:r w:rsidRPr="00D56168">
        <w:rPr>
          <w:color w:val="242424"/>
          <w:sz w:val="30"/>
          <w:szCs w:val="30"/>
        </w:rPr>
        <w:br/>
      </w:r>
    </w:p>
    <w:p w:rsidR="00A30506" w:rsidRPr="00D56168" w:rsidRDefault="00A30506" w:rsidP="00266612">
      <w:pPr>
        <w:jc w:val="both"/>
        <w:rPr>
          <w:sz w:val="28"/>
          <w:szCs w:val="28"/>
        </w:rPr>
      </w:pPr>
    </w:p>
    <w:p w:rsidR="007D0697" w:rsidRDefault="007D0697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 w:rsidP="00290673">
      <w:pPr>
        <w:pStyle w:val="20"/>
        <w:shd w:val="clear" w:color="auto" w:fill="auto"/>
        <w:spacing w:after="103" w:line="322" w:lineRule="exact"/>
        <w:ind w:left="5800" w:firstLine="0"/>
      </w:pPr>
      <w:r>
        <w:t>Приложение №1</w:t>
      </w:r>
    </w:p>
    <w:p w:rsidR="00290673" w:rsidRDefault="00290673" w:rsidP="00290673">
      <w:pPr>
        <w:pStyle w:val="20"/>
        <w:shd w:val="clear" w:color="auto" w:fill="auto"/>
        <w:spacing w:after="103" w:line="322" w:lineRule="exact"/>
        <w:ind w:left="5800" w:firstLine="0"/>
      </w:pPr>
      <w:r>
        <w:t>Председателю комиссии по приему и оценке имущества (подарков)</w:t>
      </w:r>
    </w:p>
    <w:p w:rsidR="00290673" w:rsidRDefault="00290673" w:rsidP="00290673">
      <w:pPr>
        <w:pStyle w:val="20"/>
        <w:shd w:val="clear" w:color="auto" w:fill="auto"/>
        <w:spacing w:after="103" w:line="322" w:lineRule="exact"/>
        <w:ind w:left="5800" w:firstLine="0"/>
      </w:pPr>
    </w:p>
    <w:p w:rsidR="00290673" w:rsidRDefault="00290673" w:rsidP="00290673">
      <w:pPr>
        <w:pStyle w:val="20"/>
        <w:shd w:val="clear" w:color="auto" w:fill="auto"/>
        <w:spacing w:after="103" w:line="322" w:lineRule="exact"/>
        <w:ind w:left="5800" w:firstLine="0"/>
      </w:pPr>
      <w:r>
        <w:t xml:space="preserve"> </w:t>
      </w:r>
      <w:r>
        <w:rPr>
          <w:rStyle w:val="3"/>
        </w:rPr>
        <w:t>(должность, ФИО)</w:t>
      </w:r>
    </w:p>
    <w:p w:rsidR="00290673" w:rsidRDefault="00290673" w:rsidP="00290673">
      <w:pPr>
        <w:pStyle w:val="20"/>
        <w:shd w:val="clear" w:color="auto" w:fill="auto"/>
        <w:spacing w:line="643" w:lineRule="exact"/>
        <w:ind w:left="740" w:right="1720" w:firstLine="0"/>
        <w:jc w:val="right"/>
      </w:pPr>
      <w:r>
        <w:t>Заявление о получении имущества (подарков)</w:t>
      </w:r>
    </w:p>
    <w:p w:rsidR="00290673" w:rsidRDefault="00290673" w:rsidP="00290673">
      <w:pPr>
        <w:pStyle w:val="20"/>
        <w:shd w:val="clear" w:color="auto" w:fill="auto"/>
        <w:spacing w:line="643" w:lineRule="exact"/>
        <w:ind w:left="740" w:right="1720" w:firstLine="0"/>
        <w:jc w:val="right"/>
      </w:pPr>
      <w:r>
        <w:t xml:space="preserve"> Прошу принять на учет и хранение полученное мною от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right="240"/>
        <w:jc w:val="center"/>
      </w:pPr>
      <w:r>
        <w:t>(наименование юридического лица, фамилия, имя, отчество физического лица)</w:t>
      </w: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both"/>
      </w:pPr>
      <w:r>
        <w:t>в связи с исполнением служебных (трудовых) обязанностей</w:t>
      </w:r>
    </w:p>
    <w:p w:rsidR="00290673" w:rsidRDefault="00290673" w:rsidP="00290673">
      <w:pPr>
        <w:pStyle w:val="30"/>
        <w:shd w:val="clear" w:color="auto" w:fill="auto"/>
        <w:spacing w:before="0" w:after="0" w:line="280" w:lineRule="exact"/>
        <w:ind w:right="240"/>
        <w:jc w:val="center"/>
      </w:pPr>
      <w:r>
        <w:rPr>
          <w:rStyle w:val="314pt"/>
        </w:rPr>
        <w:t>(</w:t>
      </w:r>
      <w:r>
        <w:t>наименование протокольного или иного официального мероприятия)</w:t>
      </w: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both"/>
      </w:pPr>
      <w:r>
        <w:t>имущество (подарков):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right="240"/>
        <w:jc w:val="center"/>
      </w:pPr>
      <w:r>
        <w:t>(наименование подарка, стоимость подарка на основании имеющихся документов)</w:t>
      </w: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both"/>
      </w:pPr>
      <w:r>
        <w:t>Прошу рассмотреть возможность его дальнейшего использования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right="240"/>
        <w:jc w:val="center"/>
      </w:pPr>
      <w:r>
        <w:t>(цель использования)</w:t>
      </w: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both"/>
      </w:pPr>
      <w:r>
        <w:t>Приложение:</w:t>
      </w:r>
    </w:p>
    <w:p w:rsidR="00290673" w:rsidRDefault="00290673" w:rsidP="00290673">
      <w:pPr>
        <w:pStyle w:val="30"/>
        <w:shd w:val="clear" w:color="auto" w:fill="auto"/>
        <w:spacing w:before="0" w:after="14" w:line="180" w:lineRule="exact"/>
        <w:ind w:right="240"/>
        <w:jc w:val="center"/>
      </w:pPr>
      <w:r>
        <w:t>(документы, переданные вместе с имуществом (подарком): кассовый чек, товарный чек,</w:t>
      </w:r>
    </w:p>
    <w:p w:rsidR="00290673" w:rsidRDefault="00290673" w:rsidP="00290673">
      <w:pPr>
        <w:pStyle w:val="30"/>
        <w:shd w:val="clear" w:color="auto" w:fill="auto"/>
        <w:spacing w:before="0" w:after="287" w:line="180" w:lineRule="exact"/>
        <w:ind w:left="3580"/>
      </w:pPr>
      <w:r>
        <w:t>иной документ, технический паспорт иное)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3072"/>
        </w:tabs>
        <w:spacing w:line="280" w:lineRule="exact"/>
        <w:ind w:firstLine="0"/>
        <w:jc w:val="both"/>
      </w:pPr>
      <w:r>
        <w:t>Подпись</w:t>
      </w:r>
      <w:r>
        <w:tab/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1757"/>
          <w:tab w:val="left" w:leader="underscore" w:pos="2388"/>
        </w:tabs>
        <w:spacing w:after="244" w:line="280" w:lineRule="exact"/>
        <w:ind w:firstLine="0"/>
        <w:jc w:val="both"/>
      </w:pPr>
      <w:r>
        <w:tab/>
        <w:t>20</w:t>
      </w:r>
      <w:r>
        <w:tab/>
        <w:t>г.</w:t>
      </w:r>
    </w:p>
    <w:p w:rsidR="00290673" w:rsidRDefault="00290673" w:rsidP="00290673">
      <w:pPr>
        <w:pStyle w:val="20"/>
        <w:shd w:val="clear" w:color="auto" w:fill="auto"/>
        <w:spacing w:line="322" w:lineRule="exact"/>
        <w:ind w:firstLine="0"/>
        <w:jc w:val="both"/>
      </w:pPr>
      <w:r>
        <w:t>Заявление зарегистрировано в Журнале регистрации заявлений о получении имущества (подарков)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1757"/>
          <w:tab w:val="left" w:leader="underscore" w:pos="2388"/>
          <w:tab w:val="left" w:leader="underscore" w:pos="4478"/>
        </w:tabs>
        <w:spacing w:after="273" w:line="322" w:lineRule="exact"/>
        <w:ind w:firstLine="0"/>
        <w:jc w:val="both"/>
      </w:pPr>
      <w:r>
        <w:tab/>
        <w:t>20</w:t>
      </w:r>
      <w:r>
        <w:tab/>
        <w:t>г. за №</w:t>
      </w:r>
      <w:r>
        <w:tab/>
      </w: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both"/>
      </w:pPr>
      <w:r>
        <w:t>Секретарь Комиссии по приему и оценке имущества (подарков)</w:t>
      </w:r>
    </w:p>
    <w:p w:rsidR="00290673" w:rsidRDefault="00290673" w:rsidP="00290673">
      <w:pPr>
        <w:rPr>
          <w:sz w:val="28"/>
          <w:szCs w:val="28"/>
        </w:rPr>
        <w:sectPr w:rsidR="00290673" w:rsidSect="00BD1488">
          <w:pgSz w:w="11900" w:h="16840"/>
          <w:pgMar w:top="1104" w:right="1034" w:bottom="2084" w:left="1670" w:header="0" w:footer="3" w:gutter="0"/>
          <w:pgNumType w:start="1"/>
          <w:cols w:space="720"/>
        </w:sectPr>
      </w:pP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center"/>
      </w:pPr>
      <w:r>
        <w:t xml:space="preserve">                                                                           Приложение №2</w:t>
      </w:r>
    </w:p>
    <w:p w:rsidR="00BD1488" w:rsidRDefault="00BD1488" w:rsidP="00290673">
      <w:pPr>
        <w:pStyle w:val="20"/>
        <w:shd w:val="clear" w:color="auto" w:fill="auto"/>
        <w:spacing w:line="280" w:lineRule="exact"/>
        <w:ind w:firstLine="0"/>
        <w:jc w:val="center"/>
      </w:pP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center"/>
      </w:pPr>
      <w:r>
        <w:t>Журнал регистрации заявлений о получении имущества (подарков)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1181"/>
        <w:gridCol w:w="1334"/>
        <w:gridCol w:w="1872"/>
        <w:gridCol w:w="1805"/>
        <w:gridCol w:w="2069"/>
        <w:gridCol w:w="1680"/>
      </w:tblGrid>
      <w:tr w:rsidR="00290673" w:rsidTr="00C51DB9">
        <w:trPr>
          <w:trHeight w:hRule="exact" w:val="13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180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Дата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9pt"/>
              </w:rPr>
              <w:t>подачи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заявления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ФИО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9pt"/>
              </w:rPr>
              <w:t>заявителя,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подпись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Наименование имущества (подарков) и его краткое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Обстоятельства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9pt"/>
              </w:rPr>
              <w:t>получения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9pt"/>
              </w:rPr>
              <w:t>имущества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(подарков)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Примечание (стоимость, иное)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Подпись секретаря комиссии по приему и оценке имущества (подарков)</w:t>
            </w:r>
          </w:p>
        </w:tc>
      </w:tr>
      <w:tr w:rsidR="00290673" w:rsidTr="00C51DB9">
        <w:trPr>
          <w:trHeight w:hRule="exact" w:val="2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90673" w:rsidRDefault="00290673" w:rsidP="00290673">
      <w:pPr>
        <w:framePr w:w="10416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290673" w:rsidRDefault="00290673" w:rsidP="00290673">
      <w:pPr>
        <w:rPr>
          <w:sz w:val="2"/>
          <w:szCs w:val="2"/>
        </w:rPr>
      </w:pPr>
    </w:p>
    <w:p w:rsidR="00290673" w:rsidRDefault="00290673" w:rsidP="00290673">
      <w:pPr>
        <w:rPr>
          <w:sz w:val="2"/>
          <w:szCs w:val="2"/>
        </w:rPr>
        <w:sectPr w:rsidR="00290673" w:rsidSect="00BD1488">
          <w:pgSz w:w="11900" w:h="16840"/>
          <w:pgMar w:top="1105" w:right="334" w:bottom="2490" w:left="1150" w:header="0" w:footer="3" w:gutter="0"/>
          <w:cols w:space="720"/>
        </w:sectPr>
      </w:pPr>
    </w:p>
    <w:p w:rsidR="00290673" w:rsidRDefault="00290673" w:rsidP="00290673">
      <w:pPr>
        <w:pStyle w:val="20"/>
        <w:shd w:val="clear" w:color="auto" w:fill="auto"/>
        <w:tabs>
          <w:tab w:val="left" w:pos="7005"/>
        </w:tabs>
        <w:spacing w:after="337" w:line="326" w:lineRule="exact"/>
        <w:ind w:left="560" w:firstLine="1900"/>
      </w:pPr>
      <w:r>
        <w:tab/>
        <w:t>Приложение №3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3470"/>
          <w:tab w:val="left" w:leader="underscore" w:pos="9032"/>
        </w:tabs>
        <w:spacing w:after="337" w:line="326" w:lineRule="exact"/>
        <w:ind w:left="560" w:firstLine="1900"/>
      </w:pPr>
      <w:r>
        <w:t>Акт о приеме-передаче имущества (подарков)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3470"/>
          <w:tab w:val="left" w:pos="6884"/>
          <w:tab w:val="left" w:leader="underscore" w:pos="9032"/>
        </w:tabs>
        <w:spacing w:after="337" w:line="326" w:lineRule="exact"/>
        <w:ind w:left="560" w:firstLine="1900"/>
      </w:pPr>
      <w:r>
        <w:t xml:space="preserve"> г.Столин                                   «</w:t>
      </w:r>
      <w:r>
        <w:tab/>
        <w:t>«</w:t>
      </w:r>
      <w:r>
        <w:tab/>
        <w:t xml:space="preserve">20___ </w:t>
      </w:r>
      <w:r>
        <w:tab/>
        <w:t>г.</w:t>
      </w:r>
    </w:p>
    <w:p w:rsidR="00290673" w:rsidRDefault="00290673" w:rsidP="00290673">
      <w:pPr>
        <w:pStyle w:val="20"/>
        <w:shd w:val="clear" w:color="auto" w:fill="auto"/>
        <w:spacing w:after="299" w:line="280" w:lineRule="exact"/>
        <w:ind w:left="560" w:firstLine="0"/>
        <w:jc w:val="both"/>
      </w:pPr>
      <w:r>
        <w:t>Работник__________________________________________________________</w:t>
      </w:r>
    </w:p>
    <w:p w:rsidR="00290673" w:rsidRDefault="00290673" w:rsidP="00290673">
      <w:pPr>
        <w:pStyle w:val="20"/>
        <w:shd w:val="clear" w:color="auto" w:fill="auto"/>
        <w:spacing w:after="299" w:line="280" w:lineRule="exact"/>
        <w:ind w:left="560" w:firstLine="0"/>
        <w:jc w:val="both"/>
      </w:pPr>
      <w:r>
        <w:t>(фамилия, имя, отчество, должность)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9694"/>
        </w:tabs>
        <w:spacing w:line="280" w:lineRule="exact"/>
        <w:ind w:left="560" w:firstLine="0"/>
        <w:jc w:val="both"/>
      </w:pPr>
      <w:r>
        <w:t>с одной стороны, и Работник</w:t>
      </w:r>
      <w:r>
        <w:tab/>
        <w:t>,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left="3920"/>
      </w:pPr>
      <w:r>
        <w:t>(фамилия, имя, отчество, должность)</w:t>
      </w:r>
    </w:p>
    <w:p w:rsidR="00290673" w:rsidRDefault="00290673" w:rsidP="00290673">
      <w:pPr>
        <w:pStyle w:val="20"/>
        <w:shd w:val="clear" w:color="auto" w:fill="auto"/>
        <w:spacing w:after="304" w:line="280" w:lineRule="exact"/>
        <w:ind w:left="560" w:firstLine="0"/>
        <w:jc w:val="both"/>
      </w:pPr>
      <w:r>
        <w:t>с другой стороны, составили настоящий Акт о том, что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left="6920"/>
      </w:pPr>
    </w:p>
    <w:p w:rsidR="00290673" w:rsidRDefault="00290673" w:rsidP="00290673">
      <w:pPr>
        <w:pStyle w:val="20"/>
        <w:shd w:val="clear" w:color="auto" w:fill="auto"/>
        <w:spacing w:after="299" w:line="280" w:lineRule="exact"/>
        <w:ind w:left="560" w:firstLine="0"/>
        <w:jc w:val="both"/>
      </w:pPr>
      <w:r>
        <w:t>передал в соответствии с заявлением, а материально-ответственное лицо</w:t>
      </w:r>
    </w:p>
    <w:p w:rsidR="00290673" w:rsidRDefault="00290673" w:rsidP="00290673">
      <w:pPr>
        <w:pStyle w:val="20"/>
        <w:shd w:val="clear" w:color="auto" w:fill="auto"/>
        <w:spacing w:after="954" w:line="280" w:lineRule="exact"/>
        <w:ind w:left="560" w:firstLine="0"/>
        <w:jc w:val="both"/>
      </w:pPr>
      <w:r>
        <w:t>приняло имущество (подарки):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left="2680"/>
      </w:pPr>
      <w:r>
        <w:t>(наименование, количество, модель, марка, технический паспорт др.)</w:t>
      </w:r>
    </w:p>
    <w:p w:rsidR="00290673" w:rsidRDefault="00290673" w:rsidP="00290673">
      <w:pPr>
        <w:pStyle w:val="20"/>
        <w:shd w:val="clear" w:color="auto" w:fill="auto"/>
        <w:spacing w:after="333" w:line="322" w:lineRule="exact"/>
        <w:ind w:left="560" w:right="520" w:firstLine="700"/>
        <w:jc w:val="both"/>
      </w:pPr>
      <w:r>
        <w:t>Настоящий Акт составлен в трех экземплярах. Один экземпляр передается лицу, сдавшему имущество (подарки) на хранение, второй экземпляр - материально-ответственному лицу, принявшему имущество (подарки) на хранение, третий экземпляр - председателю Комиссии.</w:t>
      </w:r>
    </w:p>
    <w:p w:rsidR="00290673" w:rsidRDefault="00290673" w:rsidP="00290673">
      <w:pPr>
        <w:pStyle w:val="20"/>
        <w:shd w:val="clear" w:color="auto" w:fill="auto"/>
        <w:spacing w:line="280" w:lineRule="exact"/>
        <w:ind w:left="560" w:firstLine="0"/>
        <w:jc w:val="both"/>
      </w:pPr>
      <w:r>
        <w:t>Работник, передавший имущество (подарки)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2941"/>
          <w:tab w:val="left" w:leader="underscore" w:pos="4986"/>
        </w:tabs>
        <w:spacing w:line="280" w:lineRule="exact"/>
        <w:ind w:left="560" w:firstLine="0"/>
        <w:jc w:val="both"/>
      </w:pPr>
      <w:r>
        <w:tab/>
        <w:t>I</w:t>
      </w:r>
      <w:r>
        <w:tab/>
      </w:r>
    </w:p>
    <w:p w:rsidR="00290673" w:rsidRDefault="00290673" w:rsidP="00290673">
      <w:pPr>
        <w:pStyle w:val="30"/>
        <w:shd w:val="clear" w:color="auto" w:fill="auto"/>
        <w:tabs>
          <w:tab w:val="left" w:pos="3470"/>
        </w:tabs>
        <w:spacing w:before="0" w:after="0" w:line="180" w:lineRule="exact"/>
        <w:ind w:left="1100"/>
        <w:jc w:val="both"/>
      </w:pPr>
      <w:r>
        <w:t>(подпись)</w:t>
      </w:r>
      <w:r>
        <w:tab/>
        <w:t>(ФИО)</w:t>
      </w:r>
    </w:p>
    <w:p w:rsidR="00290673" w:rsidRDefault="00290673" w:rsidP="00290673">
      <w:pPr>
        <w:pStyle w:val="20"/>
        <w:shd w:val="clear" w:color="auto" w:fill="auto"/>
        <w:spacing w:after="604" w:line="280" w:lineRule="exact"/>
        <w:ind w:left="2680" w:firstLine="0"/>
      </w:pPr>
      <w:r>
        <w:t>20__</w:t>
      </w:r>
    </w:p>
    <w:p w:rsidR="00290673" w:rsidRDefault="00290673" w:rsidP="00290673">
      <w:pPr>
        <w:pStyle w:val="20"/>
        <w:shd w:val="clear" w:color="auto" w:fill="auto"/>
        <w:spacing w:line="322" w:lineRule="exact"/>
        <w:ind w:left="560" w:firstLine="0"/>
      </w:pPr>
      <w:r>
        <w:t>Работник, принявший имущество (подарки), являющийся материально-ответственным лицом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2941"/>
        </w:tabs>
        <w:spacing w:line="322" w:lineRule="exact"/>
        <w:ind w:left="560" w:firstLine="0"/>
        <w:jc w:val="both"/>
      </w:pPr>
      <w:r>
        <w:tab/>
      </w:r>
      <w:r>
        <w:rPr>
          <w:lang w:val="en-US" w:bidi="en-US"/>
        </w:rPr>
        <w:t>I</w:t>
      </w:r>
      <w:r>
        <w:rPr>
          <w:lang w:bidi="en-US"/>
        </w:rPr>
        <w:t>_</w:t>
      </w:r>
    </w:p>
    <w:p w:rsidR="00290673" w:rsidRDefault="005E05A8" w:rsidP="00290673">
      <w:pPr>
        <w:pStyle w:val="30"/>
        <w:shd w:val="clear" w:color="auto" w:fill="auto"/>
        <w:spacing w:before="0" w:after="0" w:line="180" w:lineRule="exact"/>
        <w:ind w:left="110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55pt;margin-top:-.25pt;width:30.95pt;height:9pt;z-index:-251658752;mso-wrap-distance-left:76.55pt;mso-wrap-distance-top:13.65pt;mso-wrap-distance-right:5pt;mso-wrap-distance-bottom:20pt;mso-position-horizontal-relative:margin" filled="f" stroked="f">
            <v:textbox style="mso-fit-shape-to-text:t" inset="0,0,0,0">
              <w:txbxContent>
                <w:p w:rsidR="00290673" w:rsidRDefault="00290673" w:rsidP="00290673">
                  <w:pPr>
                    <w:pStyle w:val="30"/>
                    <w:shd w:val="clear" w:color="auto" w:fill="auto"/>
                    <w:spacing w:before="0" w:after="0" w:line="180" w:lineRule="exact"/>
                  </w:pPr>
                  <w:r>
                    <w:rPr>
                      <w:rStyle w:val="3Exact"/>
                    </w:rPr>
                    <w:t>(ФИО)</w:t>
                  </w:r>
                </w:p>
              </w:txbxContent>
            </v:textbox>
            <w10:wrap type="square" side="left" anchorx="margin"/>
          </v:shape>
        </w:pict>
      </w:r>
      <w:r w:rsidR="00290673">
        <w:t>(подпись)</w:t>
      </w:r>
    </w:p>
    <w:p w:rsidR="00290673" w:rsidRDefault="00290673" w:rsidP="00290673">
      <w:pPr>
        <w:rPr>
          <w:b/>
          <w:bCs/>
          <w:sz w:val="18"/>
          <w:szCs w:val="18"/>
        </w:rPr>
        <w:sectPr w:rsidR="00290673" w:rsidSect="00BD1488">
          <w:pgSz w:w="11900" w:h="16840"/>
          <w:pgMar w:top="1108" w:right="334" w:bottom="2583" w:left="1150" w:header="0" w:footer="3" w:gutter="0"/>
          <w:cols w:space="720"/>
        </w:sectPr>
      </w:pPr>
    </w:p>
    <w:p w:rsidR="00290673" w:rsidRDefault="00290673" w:rsidP="00290673"/>
    <w:p w:rsidR="00290673" w:rsidRDefault="00290673" w:rsidP="00290673">
      <w:r>
        <w:t xml:space="preserve">                                                                     </w:t>
      </w:r>
    </w:p>
    <w:p w:rsidR="00290673" w:rsidRDefault="00290673" w:rsidP="00290673">
      <w:r>
        <w:t xml:space="preserve">                                                                                                                    Приложение №4 </w:t>
      </w:r>
    </w:p>
    <w:p w:rsidR="00290673" w:rsidRPr="005124D0" w:rsidRDefault="00290673" w:rsidP="00290673"/>
    <w:p w:rsidR="00290673" w:rsidRDefault="00290673" w:rsidP="00290673">
      <w:pPr>
        <w:tabs>
          <w:tab w:val="left" w:pos="5850"/>
        </w:tabs>
      </w:pPr>
      <w:r>
        <w:tab/>
        <w:t xml:space="preserve">            Утверждаю</w:t>
      </w:r>
    </w:p>
    <w:p w:rsidR="00290673" w:rsidRDefault="00290673" w:rsidP="00290673">
      <w:pPr>
        <w:tabs>
          <w:tab w:val="left" w:pos="5850"/>
        </w:tabs>
      </w:pPr>
      <w:r>
        <w:tab/>
        <w:t xml:space="preserve">            главный врач</w:t>
      </w:r>
    </w:p>
    <w:p w:rsidR="00290673" w:rsidRDefault="00290673" w:rsidP="00290673">
      <w:pPr>
        <w:tabs>
          <w:tab w:val="left" w:pos="6945"/>
        </w:tabs>
      </w:pPr>
      <w:r>
        <w:tab/>
        <w:t xml:space="preserve">       В.И.Мойсюк</w:t>
      </w:r>
    </w:p>
    <w:p w:rsidR="00290673" w:rsidRDefault="00290673" w:rsidP="00290673">
      <w:pPr>
        <w:tabs>
          <w:tab w:val="left" w:pos="6945"/>
        </w:tabs>
      </w:pPr>
      <w:r>
        <w:tab/>
        <w:t>«___» ______ 202__</w:t>
      </w:r>
    </w:p>
    <w:p w:rsidR="00290673" w:rsidRPr="005124D0" w:rsidRDefault="00290673" w:rsidP="00290673"/>
    <w:p w:rsidR="00290673" w:rsidRPr="005124D0" w:rsidRDefault="00290673" w:rsidP="00290673"/>
    <w:p w:rsidR="00290673" w:rsidRDefault="00290673" w:rsidP="00290673">
      <w:pPr>
        <w:pStyle w:val="20"/>
        <w:shd w:val="clear" w:color="auto" w:fill="auto"/>
        <w:spacing w:after="304" w:line="326" w:lineRule="exact"/>
        <w:ind w:left="560" w:right="3140" w:firstLine="2600"/>
      </w:pPr>
      <w:r>
        <w:t xml:space="preserve">Акт оценки имущества (подарков) </w:t>
      </w:r>
    </w:p>
    <w:p w:rsidR="00290673" w:rsidRDefault="00290673" w:rsidP="00290673">
      <w:pPr>
        <w:pStyle w:val="20"/>
        <w:shd w:val="clear" w:color="auto" w:fill="auto"/>
        <w:spacing w:line="322" w:lineRule="exact"/>
        <w:ind w:left="1260" w:firstLine="0"/>
      </w:pPr>
      <w:r>
        <w:t>Комиссия по приему и оценке имущества (подарков), утвержденная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6954"/>
          <w:tab w:val="left" w:leader="underscore" w:pos="9455"/>
        </w:tabs>
        <w:spacing w:line="322" w:lineRule="exact"/>
        <w:ind w:left="560" w:firstLine="0"/>
        <w:jc w:val="both"/>
      </w:pPr>
      <w:r>
        <w:t xml:space="preserve">приказом главного врача « УЗ Столинская ЦРБ»  от </w:t>
      </w:r>
      <w:r>
        <w:tab/>
        <w:t xml:space="preserve">                      № </w:t>
      </w:r>
      <w:r>
        <w:tab/>
        <w:t>, в</w:t>
      </w:r>
    </w:p>
    <w:p w:rsidR="00290673" w:rsidRDefault="00290673" w:rsidP="00290673">
      <w:pPr>
        <w:pStyle w:val="20"/>
        <w:shd w:val="clear" w:color="auto" w:fill="auto"/>
        <w:spacing w:line="240" w:lineRule="auto"/>
        <w:ind w:left="560" w:firstLine="0"/>
        <w:jc w:val="both"/>
      </w:pPr>
      <w:r>
        <w:t xml:space="preserve">составе: </w:t>
      </w:r>
    </w:p>
    <w:p w:rsidR="00290673" w:rsidRDefault="00290673" w:rsidP="00290673">
      <w:pPr>
        <w:pStyle w:val="20"/>
        <w:shd w:val="clear" w:color="auto" w:fill="auto"/>
        <w:spacing w:line="240" w:lineRule="auto"/>
        <w:ind w:left="560" w:firstLine="0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9814"/>
        </w:tabs>
        <w:spacing w:line="322" w:lineRule="exact"/>
        <w:ind w:left="560" w:right="520" w:firstLine="560"/>
        <w:jc w:val="both"/>
      </w:pPr>
      <w:r>
        <w:t>в связи с отсутствием документов, подтверждающих стоимость передаваемого имущества (подарков) /имеющимися несоответствиями стоимости имущества (подарка) /на основании документов, подтверждающих стоимость аналогичных активов, сходных с подлежащими оценке по основным экономическим, техническим, технологическим и иным характеристикам с учетом их индивидуальных особенностей/произвела стоимостную оценку имущества (подарка), полученного по заявлению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9814"/>
        </w:tabs>
        <w:spacing w:line="322" w:lineRule="exact"/>
        <w:ind w:left="560" w:right="520" w:firstLine="560"/>
        <w:jc w:val="both"/>
      </w:pPr>
      <w:r>
        <w:tab/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left="3380"/>
      </w:pPr>
      <w:r>
        <w:t>(фамилия, имя, отчество заявителя, его должность)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left="3380"/>
      </w:pPr>
    </w:p>
    <w:p w:rsidR="00290673" w:rsidRDefault="00290673" w:rsidP="00290673">
      <w:pPr>
        <w:pStyle w:val="ab"/>
        <w:framePr w:w="9269" w:wrap="notBeside" w:vAnchor="text" w:hAnchor="text" w:xAlign="center" w:y="1"/>
        <w:shd w:val="clear" w:color="auto" w:fill="auto"/>
        <w:spacing w:line="180" w:lineRule="exact"/>
      </w:pPr>
      <w:r>
        <w:t>(дата регистрации заявления)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2755"/>
        <w:gridCol w:w="1258"/>
        <w:gridCol w:w="3547"/>
        <w:gridCol w:w="1243"/>
      </w:tblGrid>
      <w:tr w:rsidR="00290673" w:rsidTr="00C51DB9">
        <w:trPr>
          <w:trHeight w:hRule="exact" w:val="5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9pt"/>
              </w:rPr>
              <w:t>Наименование имущества (подарков)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Количество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9pt"/>
              </w:rPr>
              <w:t>Дата, № акта о приеме-передаче имущества (подарков)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9pt"/>
              </w:rPr>
              <w:t>Стоимость, бел. руб.</w:t>
            </w:r>
          </w:p>
        </w:tc>
      </w:tr>
      <w:tr w:rsidR="00290673" w:rsidTr="00C51DB9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left="220" w:firstLine="0"/>
            </w:pPr>
            <w:r>
              <w:rPr>
                <w:rStyle w:val="29pt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</w:tr>
      <w:tr w:rsidR="00290673" w:rsidTr="00C51DB9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673" w:rsidTr="00C51D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0673" w:rsidRDefault="00290673" w:rsidP="00290673">
      <w:pPr>
        <w:framePr w:w="9269" w:wrap="notBeside" w:vAnchor="text" w:hAnchor="text" w:xAlign="center" w:y="1"/>
        <w:rPr>
          <w:sz w:val="2"/>
          <w:szCs w:val="2"/>
        </w:rPr>
      </w:pPr>
    </w:p>
    <w:p w:rsidR="00290673" w:rsidRDefault="00290673" w:rsidP="00290673">
      <w:pPr>
        <w:rPr>
          <w:sz w:val="2"/>
          <w:szCs w:val="2"/>
        </w:rPr>
      </w:pPr>
    </w:p>
    <w:p w:rsidR="00290673" w:rsidRDefault="00290673" w:rsidP="00290673">
      <w:pPr>
        <w:pStyle w:val="20"/>
        <w:shd w:val="clear" w:color="auto" w:fill="auto"/>
        <w:ind w:left="560" w:right="6960" w:firstLine="0"/>
      </w:pPr>
    </w:p>
    <w:p w:rsidR="00290673" w:rsidRDefault="00290673" w:rsidP="00290673">
      <w:pPr>
        <w:pStyle w:val="20"/>
        <w:shd w:val="clear" w:color="auto" w:fill="auto"/>
        <w:ind w:left="560" w:right="6960" w:firstLine="0"/>
      </w:pPr>
      <w:r>
        <w:t>Председатель комиссии:</w:t>
      </w:r>
    </w:p>
    <w:p w:rsidR="00290673" w:rsidRDefault="00290673" w:rsidP="00290673">
      <w:pPr>
        <w:pStyle w:val="20"/>
        <w:shd w:val="clear" w:color="auto" w:fill="auto"/>
        <w:ind w:left="560" w:right="6960" w:firstLine="0"/>
      </w:pPr>
    </w:p>
    <w:p w:rsidR="00290673" w:rsidRPr="005124D0" w:rsidRDefault="00290673" w:rsidP="00290673">
      <w:pPr>
        <w:pStyle w:val="20"/>
        <w:shd w:val="clear" w:color="auto" w:fill="auto"/>
        <w:ind w:left="560" w:right="6960" w:firstLine="0"/>
      </w:pPr>
      <w:r>
        <w:t xml:space="preserve"> Члены комиссии</w:t>
      </w:r>
    </w:p>
    <w:p w:rsidR="00290673" w:rsidRPr="00D56168" w:rsidRDefault="00290673"/>
    <w:sectPr w:rsidR="00290673" w:rsidRPr="00D56168" w:rsidSect="007D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33B" w:rsidRDefault="0047633B" w:rsidP="00D56168">
      <w:r>
        <w:separator/>
      </w:r>
    </w:p>
  </w:endnote>
  <w:endnote w:type="continuationSeparator" w:id="1">
    <w:p w:rsidR="0047633B" w:rsidRDefault="0047633B" w:rsidP="00D5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33B" w:rsidRDefault="0047633B" w:rsidP="00D56168">
      <w:r>
        <w:separator/>
      </w:r>
    </w:p>
  </w:footnote>
  <w:footnote w:type="continuationSeparator" w:id="1">
    <w:p w:rsidR="0047633B" w:rsidRDefault="0047633B" w:rsidP="00D56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56A44"/>
    <w:multiLevelType w:val="multilevel"/>
    <w:tmpl w:val="7BB4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6612"/>
    <w:rsid w:val="0000772D"/>
    <w:rsid w:val="000D4750"/>
    <w:rsid w:val="001534DE"/>
    <w:rsid w:val="00266612"/>
    <w:rsid w:val="00290673"/>
    <w:rsid w:val="00352B8F"/>
    <w:rsid w:val="0036491B"/>
    <w:rsid w:val="00423C3B"/>
    <w:rsid w:val="0047633B"/>
    <w:rsid w:val="00533F6B"/>
    <w:rsid w:val="005E05A8"/>
    <w:rsid w:val="00604172"/>
    <w:rsid w:val="006543C4"/>
    <w:rsid w:val="006A2184"/>
    <w:rsid w:val="006C0E25"/>
    <w:rsid w:val="00772376"/>
    <w:rsid w:val="007941B2"/>
    <w:rsid w:val="007D0697"/>
    <w:rsid w:val="009C6ECA"/>
    <w:rsid w:val="009D1C9E"/>
    <w:rsid w:val="00A07C85"/>
    <w:rsid w:val="00A30506"/>
    <w:rsid w:val="00AB594F"/>
    <w:rsid w:val="00AC5DF2"/>
    <w:rsid w:val="00AC77F8"/>
    <w:rsid w:val="00AF3E86"/>
    <w:rsid w:val="00B94909"/>
    <w:rsid w:val="00BB57BE"/>
    <w:rsid w:val="00BD1488"/>
    <w:rsid w:val="00C57706"/>
    <w:rsid w:val="00CD48F9"/>
    <w:rsid w:val="00D52B55"/>
    <w:rsid w:val="00D56168"/>
    <w:rsid w:val="00DF137D"/>
    <w:rsid w:val="00E316FE"/>
    <w:rsid w:val="00FB2A87"/>
    <w:rsid w:val="00FF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2"/>
    <w:pPr>
      <w:ind w:left="720"/>
      <w:contextualSpacing/>
    </w:pPr>
  </w:style>
  <w:style w:type="paragraph" w:customStyle="1" w:styleId="p-normal">
    <w:name w:val="p-normal"/>
    <w:basedOn w:val="a"/>
    <w:rsid w:val="00A30506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30506"/>
  </w:style>
  <w:style w:type="character" w:customStyle="1" w:styleId="word-wrapper">
    <w:name w:val="word-wrapper"/>
    <w:basedOn w:val="a0"/>
    <w:rsid w:val="00A30506"/>
  </w:style>
  <w:style w:type="character" w:customStyle="1" w:styleId="not-visible-element">
    <w:name w:val="not-visible-element"/>
    <w:basedOn w:val="a0"/>
    <w:rsid w:val="00A30506"/>
  </w:style>
  <w:style w:type="character" w:customStyle="1" w:styleId="color0000ff">
    <w:name w:val="color__0000ff"/>
    <w:basedOn w:val="a0"/>
    <w:rsid w:val="00A30506"/>
  </w:style>
  <w:style w:type="character" w:customStyle="1" w:styleId="colorff00ff">
    <w:name w:val="color__ff00ff"/>
    <w:basedOn w:val="a0"/>
    <w:rsid w:val="00A30506"/>
  </w:style>
  <w:style w:type="character" w:customStyle="1" w:styleId="fake-non-breaking-space">
    <w:name w:val="fake-non-breaking-space"/>
    <w:basedOn w:val="a0"/>
    <w:rsid w:val="00A30506"/>
  </w:style>
  <w:style w:type="character" w:styleId="a4">
    <w:name w:val="Hyperlink"/>
    <w:basedOn w:val="a0"/>
    <w:uiPriority w:val="99"/>
    <w:semiHidden/>
    <w:unhideWhenUsed/>
    <w:rsid w:val="00A305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0506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561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561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906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0673"/>
    <w:pPr>
      <w:widowControl w:val="0"/>
      <w:shd w:val="clear" w:color="auto" w:fill="FFFFFF"/>
      <w:spacing w:line="317" w:lineRule="exact"/>
      <w:ind w:hanging="160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29067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673"/>
    <w:pPr>
      <w:widowControl w:val="0"/>
      <w:shd w:val="clear" w:color="auto" w:fill="FFFFFF"/>
      <w:spacing w:before="540" w:after="360" w:line="0" w:lineRule="atLeast"/>
    </w:pPr>
    <w:rPr>
      <w:b/>
      <w:bCs/>
      <w:sz w:val="18"/>
      <w:szCs w:val="18"/>
      <w:lang w:eastAsia="en-US"/>
    </w:rPr>
  </w:style>
  <w:style w:type="character" w:customStyle="1" w:styleId="aa">
    <w:name w:val="Подпись к таблице_"/>
    <w:basedOn w:val="a0"/>
    <w:link w:val="ab"/>
    <w:locked/>
    <w:rsid w:val="0029067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290673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en-US"/>
    </w:rPr>
  </w:style>
  <w:style w:type="character" w:customStyle="1" w:styleId="9pt">
    <w:name w:val="Колонтитул + 9 pt"/>
    <w:aliases w:val="Полужирный"/>
    <w:basedOn w:val="2"/>
    <w:rsid w:val="00290673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4pt">
    <w:name w:val="Основной текст (3) + 14 pt"/>
    <w:aliases w:val="Не полужирный"/>
    <w:basedOn w:val="3"/>
    <w:rsid w:val="0029067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Exact">
    <w:name w:val="Основной текст (3) Exact"/>
    <w:basedOn w:val="a0"/>
    <w:rsid w:val="002906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9pt">
    <w:name w:val="Основной текст (2) + 9 pt;Полужирный"/>
    <w:basedOn w:val="2"/>
    <w:rsid w:val="0029067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40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145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2268</Words>
  <Characters>12933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 исполнение части 8 ст.17 Закона Республики Беларусь от 15 июля 2015 г. №</vt:lpstr>
      <vt:lpstr>ПРИКАЗЫВАЮ:</vt:lpstr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20</cp:revision>
  <dcterms:created xsi:type="dcterms:W3CDTF">2023-12-07T11:38:00Z</dcterms:created>
  <dcterms:modified xsi:type="dcterms:W3CDTF">2023-12-28T11:32:00Z</dcterms:modified>
</cp:coreProperties>
</file>